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DE5" w:rsidRDefault="00CC51B9">
      <w:pPr>
        <w:rPr>
          <w:u w:val="single"/>
        </w:rPr>
      </w:pPr>
      <w:r w:rsidRPr="00C26AAB">
        <w:rPr>
          <w:u w:val="single"/>
        </w:rPr>
        <w:t>Najważniejsze  informacje dotyczące przekaz</w:t>
      </w:r>
      <w:r w:rsidR="00E0050E" w:rsidRPr="00C26AAB">
        <w:rPr>
          <w:u w:val="single"/>
        </w:rPr>
        <w:t>ywania odpadów niebezpiecznych oraz</w:t>
      </w:r>
      <w:r w:rsidRPr="00C26AAB">
        <w:rPr>
          <w:u w:val="single"/>
        </w:rPr>
        <w:t xml:space="preserve"> innych niż niebezpieczne  do utylizacji :</w:t>
      </w:r>
    </w:p>
    <w:p w:rsidR="00D57DF7" w:rsidRPr="00D57DF7" w:rsidRDefault="001F7515" w:rsidP="00D57DF7">
      <w:pPr>
        <w:rPr>
          <w:b/>
          <w:color w:val="FF0000"/>
        </w:rPr>
      </w:pPr>
      <w:r>
        <w:rPr>
          <w:b/>
          <w:color w:val="FF0000"/>
        </w:rPr>
        <w:t xml:space="preserve">PAMIĘTAJ !!!    </w:t>
      </w:r>
      <w:r w:rsidR="00D57DF7" w:rsidRPr="00D57DF7">
        <w:rPr>
          <w:b/>
          <w:color w:val="FF0000"/>
        </w:rPr>
        <w:t>NIGDY NIE WYLEWAJ ODPADÓW CHEMICZNYCH DO KANALIZACJI  !!!</w:t>
      </w:r>
    </w:p>
    <w:p w:rsidR="00D57DF7" w:rsidRDefault="00B562FA">
      <w:r>
        <w:t>Wstęp:</w:t>
      </w:r>
    </w:p>
    <w:p w:rsidR="00AC213F" w:rsidRDefault="0047346A">
      <w:r>
        <w:t xml:space="preserve">Poniższe procedury omawiają zasady postępowania z odpadami chemicznymi  w postaci chemikaliów laboratoryjnych i analitycznych </w:t>
      </w:r>
      <w:r w:rsidR="004714FC">
        <w:t>zawierających</w:t>
      </w:r>
      <w:r>
        <w:t xml:space="preserve"> substancje niebezpieczne w tym mieszaniny chemikaliów laboratoryjnych i a</w:t>
      </w:r>
      <w:r w:rsidR="00B562FA">
        <w:t>nalitycznych oraz</w:t>
      </w:r>
      <w:r w:rsidR="004743E7">
        <w:t xml:space="preserve"> z</w:t>
      </w:r>
      <w:r w:rsidR="00B562FA">
        <w:t xml:space="preserve"> rozpuszczalni</w:t>
      </w:r>
      <w:r w:rsidR="005436F8">
        <w:t xml:space="preserve">kami  i mieszaninami </w:t>
      </w:r>
      <w:r>
        <w:t xml:space="preserve"> rozpuszczalników.</w:t>
      </w:r>
    </w:p>
    <w:p w:rsidR="0047346A" w:rsidRDefault="00B562FA">
      <w:r>
        <w:t>Zbieranie i gromadzenie odpadów chemicznych musi być prowadzone z zachowaniem zasad bhp i przepisów bezpieczeństwa przeciwpożarowego.</w:t>
      </w:r>
    </w:p>
    <w:p w:rsidR="00B562FA" w:rsidRDefault="00B562FA">
      <w:r>
        <w:t>Obowiązkiem każdego wytwórcy odpadów jest ich przygotowanie aby nie powodowały zagrożenia podczas przyjmowania i przechowywania</w:t>
      </w:r>
      <w:r w:rsidR="005436F8">
        <w:t xml:space="preserve"> </w:t>
      </w:r>
      <w:r>
        <w:t xml:space="preserve"> w magazynie odpadów.</w:t>
      </w:r>
    </w:p>
    <w:p w:rsidR="00B562FA" w:rsidRDefault="00B562FA">
      <w:r>
        <w:t>Sposób postępowania z odpadami:</w:t>
      </w:r>
    </w:p>
    <w:p w:rsidR="00CC51B9" w:rsidRDefault="00CC51B9" w:rsidP="005436F8">
      <w:pPr>
        <w:pStyle w:val="Akapitzlist"/>
        <w:numPr>
          <w:ilvl w:val="0"/>
          <w:numId w:val="1"/>
        </w:numPr>
      </w:pPr>
      <w:r>
        <w:t xml:space="preserve">Ustalenie  </w:t>
      </w:r>
      <w:r w:rsidRPr="00336449">
        <w:rPr>
          <w:b/>
        </w:rPr>
        <w:t>kodu odpadu</w:t>
      </w:r>
      <w:r>
        <w:t xml:space="preserve"> </w:t>
      </w:r>
      <w:r w:rsidR="006970E2" w:rsidRPr="00336449">
        <w:t>*</w:t>
      </w:r>
      <w:r>
        <w:t xml:space="preserve"> </w:t>
      </w:r>
      <w:r w:rsidR="005436F8">
        <w:t xml:space="preserve">zgodnie z katalogiem odpadów – Rozporządzenie </w:t>
      </w:r>
      <w:r>
        <w:t xml:space="preserve">Ministra Środowiska </w:t>
      </w:r>
      <w:r w:rsidR="005436F8">
        <w:t>z dn.</w:t>
      </w:r>
      <w:r>
        <w:t xml:space="preserve"> 09 grudnia 201</w:t>
      </w:r>
      <w:r w:rsidR="005436F8">
        <w:t>4 r. w sprawie katalogu odpadów</w:t>
      </w:r>
      <w:r>
        <w:t>.</w:t>
      </w:r>
    </w:p>
    <w:p w:rsidR="00D55332" w:rsidRDefault="00D55332" w:rsidP="00CC51B9">
      <w:pPr>
        <w:pStyle w:val="Akapitzlist"/>
      </w:pPr>
      <w:r>
        <w:t xml:space="preserve">/ Odpady niebezpieczne w katalogu odpadów  są  oznakowane indeksem górnym w postaci </w:t>
      </w:r>
    </w:p>
    <w:p w:rsidR="00D55332" w:rsidRDefault="00D55332" w:rsidP="00CC51B9">
      <w:pPr>
        <w:pStyle w:val="Akapitzlist"/>
      </w:pPr>
      <w:r>
        <w:t xml:space="preserve">„ </w:t>
      </w:r>
      <w:r w:rsidRPr="00B562FA">
        <w:rPr>
          <w:b/>
        </w:rPr>
        <w:t>*</w:t>
      </w:r>
      <w:r w:rsidR="00B562FA">
        <w:rPr>
          <w:b/>
        </w:rPr>
        <w:t xml:space="preserve"> </w:t>
      </w:r>
      <w:r>
        <w:t>” przy kodzie odpadu/.</w:t>
      </w:r>
    </w:p>
    <w:p w:rsidR="00F44279" w:rsidRDefault="00DF2DFE" w:rsidP="00F44279">
      <w:pPr>
        <w:pStyle w:val="Akapitzlist"/>
      </w:pPr>
      <w:r>
        <w:t>Katalog</w:t>
      </w:r>
      <w:r w:rsidR="004149D0">
        <w:t xml:space="preserve"> dostępny na stronie Instytutu w</w:t>
      </w:r>
      <w:r>
        <w:t xml:space="preserve"> zakładce – INSTYTUT →  DOKUMENTY → PROCEDURY P</w:t>
      </w:r>
      <w:r w:rsidR="00C22E07">
        <w:t xml:space="preserve">OSTĘPOWANIA Z ODPADAMI w </w:t>
      </w:r>
      <w:proofErr w:type="spellStart"/>
      <w:r w:rsidR="00C22E07">
        <w:t>IMDiK</w:t>
      </w:r>
      <w:proofErr w:type="spellEnd"/>
      <w:r w:rsidR="00C22E07">
        <w:t xml:space="preserve">  . </w:t>
      </w:r>
      <w:hyperlink r:id="rId5" w:history="1">
        <w:r w:rsidR="00C22E07" w:rsidRPr="00486DF4">
          <w:rPr>
            <w:rStyle w:val="Hipercze"/>
          </w:rPr>
          <w:t>http://www.imdik.pan.pl/pl/instytut-pan/dokumenty/procedury-postepowania-z-odpadami-w-imdik</w:t>
        </w:r>
      </w:hyperlink>
    </w:p>
    <w:p w:rsidR="00E815A5" w:rsidRDefault="00B562FA" w:rsidP="00F44279">
      <w:pPr>
        <w:pStyle w:val="Akapitzlist"/>
        <w:numPr>
          <w:ilvl w:val="0"/>
          <w:numId w:val="1"/>
        </w:numPr>
      </w:pPr>
      <w:r>
        <w:t>Odpady powinny być zbierane w</w:t>
      </w:r>
      <w:r w:rsidR="00E815A5">
        <w:t xml:space="preserve"> oryginalnych</w:t>
      </w:r>
      <w:r w:rsidR="005436F8">
        <w:t xml:space="preserve"> pojemnikach</w:t>
      </w:r>
      <w:r w:rsidR="00285488">
        <w:t>,</w:t>
      </w:r>
      <w:r w:rsidR="005436F8">
        <w:t xml:space="preserve"> </w:t>
      </w:r>
      <w:r>
        <w:t xml:space="preserve">opakowaniach producentów </w:t>
      </w:r>
    </w:p>
    <w:p w:rsidR="00CC51B9" w:rsidRDefault="00B562FA" w:rsidP="00E815A5">
      <w:pPr>
        <w:pStyle w:val="Akapitzlist"/>
      </w:pPr>
      <w:r>
        <w:t xml:space="preserve"> lub kanistrach posiadających  </w:t>
      </w:r>
      <w:r w:rsidR="00475F15">
        <w:t>certyfikaty świadczące o możliwości przechowywania w nich ag</w:t>
      </w:r>
      <w:r w:rsidR="00C866FB">
        <w:t xml:space="preserve">resywnych produktów chemicznych </w:t>
      </w:r>
      <w:r w:rsidR="00C866FB" w:rsidRPr="00061C6D">
        <w:rPr>
          <w:u w:val="single"/>
        </w:rPr>
        <w:t>( dostępne w magazynie).</w:t>
      </w:r>
    </w:p>
    <w:p w:rsidR="00C866FB" w:rsidRDefault="000D307C" w:rsidP="00E815A5">
      <w:pPr>
        <w:pStyle w:val="Akapitzlist"/>
      </w:pPr>
      <w:r>
        <w:t>Z magazynu</w:t>
      </w:r>
      <w:r w:rsidR="00C866FB">
        <w:t xml:space="preserve"> </w:t>
      </w:r>
      <w:r w:rsidR="00C54B51">
        <w:t xml:space="preserve">można </w:t>
      </w:r>
      <w:r>
        <w:t xml:space="preserve">również </w:t>
      </w:r>
      <w:r w:rsidR="00C866FB">
        <w:t xml:space="preserve">( nieodpłatnie ) pobrać  kanistry, które pierwotnie </w:t>
      </w:r>
      <w:r>
        <w:t xml:space="preserve">wykorzystywane </w:t>
      </w:r>
      <w:r w:rsidR="00C54B51">
        <w:t xml:space="preserve"> były </w:t>
      </w:r>
      <w:r w:rsidR="00C866FB">
        <w:t xml:space="preserve"> do </w:t>
      </w:r>
      <w:r w:rsidR="000E3B42">
        <w:t xml:space="preserve">przechowywania </w:t>
      </w:r>
      <w:r w:rsidR="00C866FB">
        <w:t>środków</w:t>
      </w:r>
      <w:r w:rsidR="000E3B42">
        <w:t xml:space="preserve"> i preparatów </w:t>
      </w:r>
      <w:r w:rsidR="00C866FB">
        <w:t xml:space="preserve"> </w:t>
      </w:r>
      <w:r w:rsidR="00BE35D3">
        <w:t xml:space="preserve">przeznaczonych </w:t>
      </w:r>
      <w:r w:rsidR="00C54B51">
        <w:t xml:space="preserve"> do utrzymania czystości</w:t>
      </w:r>
      <w:r w:rsidR="00C866FB">
        <w:t xml:space="preserve"> .</w:t>
      </w:r>
    </w:p>
    <w:p w:rsidR="00CF5A2A" w:rsidRDefault="003F4D7C" w:rsidP="00B90459">
      <w:pPr>
        <w:pStyle w:val="Akapitzlist"/>
        <w:numPr>
          <w:ilvl w:val="0"/>
          <w:numId w:val="1"/>
        </w:numPr>
      </w:pPr>
      <w:r>
        <w:t xml:space="preserve">Opakowania </w:t>
      </w:r>
      <w:r w:rsidR="00A06B7E">
        <w:t xml:space="preserve"> po odczynnikach , które zostały </w:t>
      </w:r>
      <w:r>
        <w:t>wykorzystane jako pojemniki do odpadów</w:t>
      </w:r>
      <w:r w:rsidR="00DF2DFE">
        <w:t>,</w:t>
      </w:r>
      <w:r>
        <w:t xml:space="preserve"> </w:t>
      </w:r>
      <w:r w:rsidR="00A06B7E">
        <w:t xml:space="preserve"> </w:t>
      </w:r>
      <w:r w:rsidR="00475F15">
        <w:t xml:space="preserve"> powinny być umies</w:t>
      </w:r>
      <w:r w:rsidR="004C713C">
        <w:t>zczo</w:t>
      </w:r>
      <w:r w:rsidR="00475F15">
        <w:t>ne w kartonach</w:t>
      </w:r>
      <w:r w:rsidR="00CF5A2A">
        <w:t xml:space="preserve"> </w:t>
      </w:r>
      <w:r w:rsidR="004C713C">
        <w:t>lub w kubełkach  dostępnych</w:t>
      </w:r>
      <w:r w:rsidR="00CF5A2A">
        <w:t xml:space="preserve"> w magazynie p. A004</w:t>
      </w:r>
      <w:r w:rsidR="004C713C">
        <w:t>.</w:t>
      </w:r>
      <w:r w:rsidR="00CF5A2A">
        <w:t xml:space="preserve"> </w:t>
      </w:r>
      <w:r w:rsidR="00B90459">
        <w:t xml:space="preserve">Pojemniki </w:t>
      </w:r>
      <w:r w:rsidR="00285488">
        <w:t xml:space="preserve"> </w:t>
      </w:r>
      <w:r w:rsidR="00EE2799">
        <w:t xml:space="preserve"> należy</w:t>
      </w:r>
      <w:r w:rsidR="00475F15">
        <w:t xml:space="preserve"> </w:t>
      </w:r>
      <w:r w:rsidR="00B90459">
        <w:t xml:space="preserve">oddzielać </w:t>
      </w:r>
      <w:r w:rsidR="00CF5A2A">
        <w:t xml:space="preserve"> separatorami </w:t>
      </w:r>
      <w:r w:rsidR="001B13E3">
        <w:t>( przekładkami)</w:t>
      </w:r>
      <w:r w:rsidR="00CF5A2A">
        <w:t xml:space="preserve"> np. ligniną, folią bąbelkową</w:t>
      </w:r>
      <w:r w:rsidR="004C713C">
        <w:t xml:space="preserve"> </w:t>
      </w:r>
      <w:r w:rsidR="00CF5A2A">
        <w:t xml:space="preserve"> lub zwykłym  papierem</w:t>
      </w:r>
      <w:r w:rsidR="00285488">
        <w:t xml:space="preserve"> </w:t>
      </w:r>
      <w:r w:rsidR="00CF5A2A">
        <w:t xml:space="preserve"> </w:t>
      </w:r>
      <w:r w:rsidR="004C713C">
        <w:t xml:space="preserve">i  </w:t>
      </w:r>
      <w:r w:rsidR="00DF2DFE">
        <w:t xml:space="preserve">należy </w:t>
      </w:r>
      <w:r w:rsidR="004C713C">
        <w:t xml:space="preserve">umieścić na </w:t>
      </w:r>
      <w:r w:rsidR="00285488">
        <w:t xml:space="preserve">opakowaniu </w:t>
      </w:r>
      <w:r w:rsidR="004C713C">
        <w:t xml:space="preserve"> opis zawierający</w:t>
      </w:r>
      <w:r w:rsidR="00CF5A2A">
        <w:t xml:space="preserve"> :</w:t>
      </w:r>
    </w:p>
    <w:p w:rsidR="00CF5A2A" w:rsidRDefault="00CF5A2A" w:rsidP="00CF5A2A">
      <w:pPr>
        <w:pStyle w:val="Akapitzlist"/>
        <w:numPr>
          <w:ilvl w:val="0"/>
          <w:numId w:val="2"/>
        </w:numPr>
      </w:pPr>
      <w:r>
        <w:t>kod odpadu</w:t>
      </w:r>
    </w:p>
    <w:p w:rsidR="00CF5A2A" w:rsidRDefault="00CF5A2A" w:rsidP="00CF5A2A">
      <w:pPr>
        <w:pStyle w:val="Akapitzlist"/>
        <w:numPr>
          <w:ilvl w:val="0"/>
          <w:numId w:val="2"/>
        </w:numPr>
      </w:pPr>
      <w:r>
        <w:t>i</w:t>
      </w:r>
      <w:r w:rsidR="004C713C">
        <w:t>lość</w:t>
      </w:r>
      <w:r>
        <w:t>/</w:t>
      </w:r>
      <w:r w:rsidR="004C713C">
        <w:t>wagę</w:t>
      </w:r>
      <w:r>
        <w:t xml:space="preserve"> wraz z opakowaniem </w:t>
      </w:r>
    </w:p>
    <w:p w:rsidR="00CF5A2A" w:rsidRDefault="00CF5A2A" w:rsidP="00CF5A2A">
      <w:pPr>
        <w:pStyle w:val="Akapitzlist"/>
        <w:numPr>
          <w:ilvl w:val="0"/>
          <w:numId w:val="2"/>
        </w:numPr>
      </w:pPr>
      <w:r>
        <w:t>n</w:t>
      </w:r>
      <w:r w:rsidR="004C713C">
        <w:t>azwę</w:t>
      </w:r>
      <w:r>
        <w:t xml:space="preserve"> Zakładu/ Instytutu</w:t>
      </w:r>
    </w:p>
    <w:p w:rsidR="00CF5A2A" w:rsidRDefault="00CF5A2A" w:rsidP="00CF5A2A">
      <w:pPr>
        <w:pStyle w:val="Akapitzlist"/>
        <w:numPr>
          <w:ilvl w:val="0"/>
          <w:numId w:val="2"/>
        </w:numPr>
      </w:pPr>
      <w:r>
        <w:t>datę zamknięcia odpadu</w:t>
      </w:r>
    </w:p>
    <w:p w:rsidR="004C713C" w:rsidRDefault="004C713C" w:rsidP="004C713C">
      <w:pPr>
        <w:pStyle w:val="Akapitzlist"/>
        <w:numPr>
          <w:ilvl w:val="0"/>
          <w:numId w:val="1"/>
        </w:numPr>
      </w:pPr>
      <w:r>
        <w:t xml:space="preserve"> Do Działu Adm. – Gosp. </w:t>
      </w:r>
      <w:r w:rsidR="00EE2799">
        <w:t>p</w:t>
      </w:r>
      <w:r>
        <w:t>. A001 należy przekazać pisemne</w:t>
      </w:r>
      <w:r w:rsidRPr="005E07CD">
        <w:rPr>
          <w:b/>
        </w:rPr>
        <w:t xml:space="preserve"> </w:t>
      </w:r>
      <w:r w:rsidRPr="00336449">
        <w:rPr>
          <w:b/>
        </w:rPr>
        <w:t>zlecenie</w:t>
      </w:r>
      <w:r w:rsidR="00913110" w:rsidRPr="00336449">
        <w:rPr>
          <w:b/>
        </w:rPr>
        <w:t>*</w:t>
      </w:r>
      <w:r w:rsidR="006970E2" w:rsidRPr="00336449">
        <w:rPr>
          <w:b/>
        </w:rPr>
        <w:t xml:space="preserve">* </w:t>
      </w:r>
      <w:r w:rsidRPr="00336449">
        <w:t xml:space="preserve"> </w:t>
      </w:r>
      <w:r>
        <w:t>utylizacji odpadu w treści podając :</w:t>
      </w:r>
    </w:p>
    <w:p w:rsidR="004C713C" w:rsidRDefault="004C713C" w:rsidP="004C713C">
      <w:pPr>
        <w:pStyle w:val="Akapitzlist"/>
        <w:numPr>
          <w:ilvl w:val="0"/>
          <w:numId w:val="3"/>
        </w:numPr>
      </w:pPr>
      <w:r>
        <w:t>kod odpadu</w:t>
      </w:r>
    </w:p>
    <w:p w:rsidR="004C713C" w:rsidRDefault="004C713C" w:rsidP="004C713C">
      <w:pPr>
        <w:pStyle w:val="Akapitzlist"/>
        <w:numPr>
          <w:ilvl w:val="0"/>
          <w:numId w:val="3"/>
        </w:numPr>
      </w:pPr>
      <w:r>
        <w:t>ilość/wagę wraz z opakowaniem</w:t>
      </w:r>
    </w:p>
    <w:p w:rsidR="004C713C" w:rsidRDefault="004C713C" w:rsidP="004C713C">
      <w:pPr>
        <w:pStyle w:val="Akapitzlist"/>
        <w:numPr>
          <w:ilvl w:val="0"/>
          <w:numId w:val="3"/>
        </w:numPr>
      </w:pPr>
      <w:r>
        <w:t>nazwę Zakładu</w:t>
      </w:r>
    </w:p>
    <w:p w:rsidR="004C713C" w:rsidRDefault="004C713C" w:rsidP="004C713C">
      <w:pPr>
        <w:pStyle w:val="Akapitzlist"/>
        <w:numPr>
          <w:ilvl w:val="0"/>
          <w:numId w:val="3"/>
        </w:numPr>
      </w:pPr>
      <w:r>
        <w:t>datę zamknięcia odpadu</w:t>
      </w:r>
    </w:p>
    <w:p w:rsidR="004C713C" w:rsidRDefault="004C713C" w:rsidP="004C713C">
      <w:pPr>
        <w:pStyle w:val="Akapitzlist"/>
        <w:numPr>
          <w:ilvl w:val="0"/>
          <w:numId w:val="3"/>
        </w:numPr>
      </w:pPr>
      <w:r>
        <w:lastRenderedPageBreak/>
        <w:t xml:space="preserve">źródło finansowania kosztów utylizacji </w:t>
      </w:r>
      <w:r w:rsidR="003F4D7C">
        <w:t xml:space="preserve"> odpadu</w:t>
      </w:r>
    </w:p>
    <w:p w:rsidR="004C713C" w:rsidRDefault="0036661A" w:rsidP="004C713C">
      <w:pPr>
        <w:pStyle w:val="Akapitzlist"/>
        <w:numPr>
          <w:ilvl w:val="0"/>
          <w:numId w:val="3"/>
        </w:numPr>
      </w:pPr>
      <w:r>
        <w:t xml:space="preserve"> </w:t>
      </w:r>
      <w:r w:rsidR="004C713C">
        <w:t>podpis kierownika Zakładu</w:t>
      </w:r>
    </w:p>
    <w:p w:rsidR="0035024F" w:rsidRDefault="00D57DF7" w:rsidP="00EE2799">
      <w:pPr>
        <w:ind w:left="330"/>
      </w:pPr>
      <w:r>
        <w:t>(</w:t>
      </w:r>
      <w:r w:rsidR="0035024F">
        <w:t xml:space="preserve">Koszt utylizacji </w:t>
      </w:r>
      <w:r w:rsidR="003A2ADE">
        <w:t xml:space="preserve"> </w:t>
      </w:r>
      <w:r w:rsidR="0035024F">
        <w:t xml:space="preserve">1 kg odpadów </w:t>
      </w:r>
      <w:r w:rsidR="00EE2799">
        <w:t xml:space="preserve">wynosi  </w:t>
      </w:r>
      <w:r w:rsidR="00F272E9">
        <w:t xml:space="preserve">3,70 zł. ( netto )- </w:t>
      </w:r>
      <w:r w:rsidR="0035024F">
        <w:t xml:space="preserve"> </w:t>
      </w:r>
      <w:r w:rsidR="00EE2799">
        <w:t xml:space="preserve">dane </w:t>
      </w:r>
      <w:r w:rsidR="0035024F">
        <w:t>aktualne na dzień 01.02.2016 r.</w:t>
      </w:r>
      <w:r>
        <w:t>)</w:t>
      </w:r>
    </w:p>
    <w:p w:rsidR="00074633" w:rsidRDefault="00074633" w:rsidP="00DF2DFE">
      <w:pPr>
        <w:pStyle w:val="Akapitzlist"/>
        <w:numPr>
          <w:ilvl w:val="0"/>
          <w:numId w:val="1"/>
        </w:numPr>
      </w:pPr>
      <w:r>
        <w:t xml:space="preserve">Puste opakowania szklane po odczynnikach  można wyrzucić do odpadów komunalnych  </w:t>
      </w:r>
      <w:r w:rsidR="00C22AFE">
        <w:t xml:space="preserve">spełniając </w:t>
      </w:r>
      <w:r w:rsidR="00285488">
        <w:t xml:space="preserve"> </w:t>
      </w:r>
      <w:r w:rsidR="00C22AFE">
        <w:t>określone</w:t>
      </w:r>
      <w:r w:rsidR="003F4D7C">
        <w:t xml:space="preserve"> warunki</w:t>
      </w:r>
      <w:r w:rsidR="00285488">
        <w:t>:</w:t>
      </w:r>
    </w:p>
    <w:p w:rsidR="00074633" w:rsidRDefault="00285488" w:rsidP="00285488">
      <w:pPr>
        <w:pStyle w:val="Akapitzlist"/>
      </w:pPr>
      <w:r>
        <w:t xml:space="preserve">- </w:t>
      </w:r>
      <w:r w:rsidR="00074633">
        <w:t>Opakowania po odczynnikach muszą  być trzykrotnie umyte wodą i wysuszone na powietrzu.</w:t>
      </w:r>
      <w:r>
        <w:t xml:space="preserve"> </w:t>
      </w:r>
      <w:r w:rsidR="00074633">
        <w:t>Jeżeli pojemniki te zawierały toksyczne lu</w:t>
      </w:r>
      <w:r w:rsidR="00DF2DFE">
        <w:t xml:space="preserve">b trujące substancje to  muszą </w:t>
      </w:r>
      <w:r w:rsidR="00074633">
        <w:t xml:space="preserve"> być trzykrotnie przemyty </w:t>
      </w:r>
      <w:r w:rsidR="00C22AFE">
        <w:t>odpowiednim rozpuszczalnikiem w którym substancje te się rozpuszczają. Roztwory po przemywaniu muszą być zebrane i traktowane jako odpady niebezpieczne. Następnie opakowanie musi być trzykrotnie przemyte wodą i wysuszone na powietrzu</w:t>
      </w:r>
      <w:r w:rsidR="003F4D7C">
        <w:t xml:space="preserve">. Dopiero po spełnieniu tych warunków pojemnik może być wyrzucony do odpadów komunalnych. </w:t>
      </w:r>
    </w:p>
    <w:p w:rsidR="005436F8" w:rsidRDefault="005436F8" w:rsidP="00074633">
      <w:pPr>
        <w:pStyle w:val="Akapitzlist"/>
      </w:pPr>
    </w:p>
    <w:p w:rsidR="006970E2" w:rsidRDefault="006970E2" w:rsidP="00265DF2">
      <w:pPr>
        <w:rPr>
          <w:b/>
        </w:rPr>
      </w:pPr>
      <w:r w:rsidRPr="00336449">
        <w:rPr>
          <w:b/>
        </w:rPr>
        <w:t xml:space="preserve"> *Odpady</w:t>
      </w:r>
      <w:r w:rsidR="005E07CD" w:rsidRPr="00336449">
        <w:rPr>
          <w:b/>
        </w:rPr>
        <w:t xml:space="preserve"> niebezpieczne oraz inne niż niebezpieczne </w:t>
      </w:r>
      <w:r w:rsidRPr="00336449">
        <w:rPr>
          <w:b/>
        </w:rPr>
        <w:t xml:space="preserve"> najczęściej wytwarzane w Instytucie możemy zakwalifikować pod  kodami:</w:t>
      </w:r>
    </w:p>
    <w:p w:rsidR="00A04A4F" w:rsidRPr="00336449" w:rsidRDefault="00A04A4F" w:rsidP="00265DF2">
      <w:pPr>
        <w:rPr>
          <w:b/>
        </w:rPr>
      </w:pPr>
      <w:r>
        <w:rPr>
          <w:b/>
        </w:rPr>
        <w:t>06 01 02*- Kwas chlorowodorowy</w:t>
      </w:r>
    </w:p>
    <w:p w:rsidR="006970E2" w:rsidRPr="00336449" w:rsidRDefault="005E07CD" w:rsidP="00265DF2">
      <w:pPr>
        <w:rPr>
          <w:b/>
        </w:rPr>
      </w:pPr>
      <w:r w:rsidRPr="00336449">
        <w:rPr>
          <w:b/>
        </w:rPr>
        <w:t>06 03 11*</w:t>
      </w:r>
      <w:r w:rsidR="006970E2" w:rsidRPr="00336449">
        <w:rPr>
          <w:b/>
        </w:rPr>
        <w:t>- Sole i roztwory zawierające cyjanki</w:t>
      </w:r>
    </w:p>
    <w:p w:rsidR="00336449" w:rsidRPr="00336449" w:rsidRDefault="00336449" w:rsidP="00265DF2">
      <w:pPr>
        <w:rPr>
          <w:b/>
        </w:rPr>
      </w:pPr>
      <w:r w:rsidRPr="00336449">
        <w:rPr>
          <w:b/>
        </w:rPr>
        <w:t xml:space="preserve">06 04 </w:t>
      </w:r>
      <w:proofErr w:type="spellStart"/>
      <w:r w:rsidRPr="00336449">
        <w:rPr>
          <w:b/>
        </w:rPr>
        <w:t>04</w:t>
      </w:r>
      <w:proofErr w:type="spellEnd"/>
      <w:r w:rsidRPr="00336449">
        <w:rPr>
          <w:b/>
        </w:rPr>
        <w:t>*- Odpady zawierające rtęć</w:t>
      </w:r>
    </w:p>
    <w:p w:rsidR="006970E2" w:rsidRPr="00336449" w:rsidRDefault="005E07CD" w:rsidP="00265DF2">
      <w:pPr>
        <w:rPr>
          <w:b/>
        </w:rPr>
      </w:pPr>
      <w:r w:rsidRPr="00336449">
        <w:rPr>
          <w:b/>
        </w:rPr>
        <w:t>14 06 03</w:t>
      </w:r>
      <w:r w:rsidR="006970E2" w:rsidRPr="00336449">
        <w:rPr>
          <w:b/>
        </w:rPr>
        <w:t xml:space="preserve">*- </w:t>
      </w:r>
      <w:r w:rsidRPr="00336449">
        <w:rPr>
          <w:b/>
        </w:rPr>
        <w:t>Inne rozpuszczalniki i mieszaniny rozpuszczalników</w:t>
      </w:r>
    </w:p>
    <w:p w:rsidR="005E07CD" w:rsidRDefault="005E07CD" w:rsidP="00265DF2">
      <w:pPr>
        <w:rPr>
          <w:b/>
        </w:rPr>
      </w:pPr>
      <w:r w:rsidRPr="00336449">
        <w:rPr>
          <w:b/>
        </w:rPr>
        <w:t>16 05 06*- Chemikalia laboratoryjne i analityczne ( np. odczynniki chemiczne )zawierające substancje niebezpieczne , w tym mieszaniny chemikaliów laboratoryjnych i analitycznych</w:t>
      </w:r>
    </w:p>
    <w:p w:rsidR="00336449" w:rsidRDefault="00336449" w:rsidP="00265DF2">
      <w:pPr>
        <w:rPr>
          <w:b/>
        </w:rPr>
      </w:pPr>
      <w:r>
        <w:rPr>
          <w:b/>
        </w:rPr>
        <w:t>16 05 07*</w:t>
      </w:r>
      <w:r w:rsidR="00F44279">
        <w:rPr>
          <w:b/>
        </w:rPr>
        <w:t>- Zużyte nieorganiczne chemikalia zawierające substancje niebezpieczne ( np. przeterminowane odczynniki chemiczne)</w:t>
      </w:r>
    </w:p>
    <w:p w:rsidR="00F44279" w:rsidRDefault="00F44279" w:rsidP="00265DF2">
      <w:pPr>
        <w:rPr>
          <w:b/>
        </w:rPr>
      </w:pPr>
      <w:r>
        <w:rPr>
          <w:b/>
        </w:rPr>
        <w:t>16 05 08*- Zużyte organiczne chemikalia zawierające substancje niebezpieczne ( np. przeterminowane odczynniki chemiczne)</w:t>
      </w:r>
    </w:p>
    <w:p w:rsidR="00F44279" w:rsidRPr="00336449" w:rsidRDefault="00F44279" w:rsidP="00265DF2">
      <w:pPr>
        <w:rPr>
          <w:b/>
        </w:rPr>
      </w:pPr>
      <w:r>
        <w:rPr>
          <w:b/>
        </w:rPr>
        <w:t>16 05 09 – Zużyte chemikalia inne niż wymienione w 16 05 06, 16 05 07 lub 16 05 08</w:t>
      </w:r>
    </w:p>
    <w:p w:rsidR="005E07CD" w:rsidRDefault="005E07CD" w:rsidP="00265DF2">
      <w:pPr>
        <w:rPr>
          <w:b/>
          <w:color w:val="FF0000"/>
        </w:rPr>
      </w:pPr>
    </w:p>
    <w:p w:rsidR="00265DF2" w:rsidRPr="00F44279" w:rsidRDefault="006970E2" w:rsidP="00913110">
      <w:pPr>
        <w:rPr>
          <w:b/>
          <w:color w:val="FF0000"/>
        </w:rPr>
      </w:pPr>
      <w:r>
        <w:rPr>
          <w:b/>
          <w:color w:val="FF0000"/>
        </w:rPr>
        <w:t xml:space="preserve"> </w:t>
      </w:r>
      <w:r w:rsidR="00913110" w:rsidRPr="00336449">
        <w:rPr>
          <w:b/>
        </w:rPr>
        <w:t>*</w:t>
      </w:r>
      <w:r w:rsidRPr="00336449">
        <w:rPr>
          <w:b/>
        </w:rPr>
        <w:t>*</w:t>
      </w:r>
      <w:r w:rsidR="00913110" w:rsidRPr="00336449">
        <w:rPr>
          <w:b/>
        </w:rPr>
        <w:t>Wzór zlecenia zamieszczony poniżej</w:t>
      </w:r>
    </w:p>
    <w:p w:rsidR="00265DF2" w:rsidRDefault="00265DF2" w:rsidP="00265DF2">
      <w:pPr>
        <w:rPr>
          <w:b/>
          <w:color w:val="FF0000"/>
        </w:rPr>
      </w:pPr>
    </w:p>
    <w:p w:rsidR="00265DF2" w:rsidRPr="00265DF2" w:rsidRDefault="00265DF2" w:rsidP="00265DF2">
      <w:pPr>
        <w:rPr>
          <w:b/>
          <w:color w:val="FF0000"/>
        </w:rPr>
      </w:pPr>
    </w:p>
    <w:p w:rsidR="00FD3249" w:rsidRDefault="00FD3249" w:rsidP="00FD3249">
      <w:pPr>
        <w:rPr>
          <w:b/>
          <w:color w:val="FF0000"/>
        </w:rPr>
      </w:pPr>
    </w:p>
    <w:p w:rsidR="00FD3249" w:rsidRDefault="00FD3249" w:rsidP="00FD3249">
      <w:pPr>
        <w:rPr>
          <w:b/>
          <w:color w:val="FF0000"/>
        </w:rPr>
      </w:pPr>
    </w:p>
    <w:p w:rsidR="00FD3249" w:rsidRDefault="00FD3249" w:rsidP="00FD3249">
      <w:pPr>
        <w:rPr>
          <w:b/>
          <w:color w:val="FF0000"/>
        </w:rPr>
      </w:pPr>
    </w:p>
    <w:p w:rsidR="00437CA1" w:rsidRDefault="00FD3249" w:rsidP="0036661A">
      <w:pPr>
        <w:ind w:left="2832" w:firstLine="708"/>
        <w:rPr>
          <w:b/>
          <w:color w:val="000000" w:themeColor="text1"/>
        </w:rPr>
      </w:pPr>
      <w:r w:rsidRPr="00FD3249">
        <w:rPr>
          <w:b/>
          <w:color w:val="000000" w:themeColor="text1"/>
        </w:rPr>
        <w:lastRenderedPageBreak/>
        <w:t xml:space="preserve">ZLECENIE  </w:t>
      </w:r>
    </w:p>
    <w:p w:rsidR="00FD3249" w:rsidRPr="00FD3249" w:rsidRDefault="00FD3249" w:rsidP="00FD3249">
      <w:pPr>
        <w:rPr>
          <w:b/>
          <w:color w:val="000000" w:themeColor="text1"/>
        </w:rPr>
      </w:pPr>
      <w:r w:rsidRPr="00FD3249">
        <w:rPr>
          <w:b/>
          <w:color w:val="000000" w:themeColor="text1"/>
        </w:rPr>
        <w:t xml:space="preserve">PRZEKAZANIA ODPADÓW NIEBEZPIECZNYCH I INNYCH NIŻ  NIEBEZPIECZNE </w:t>
      </w:r>
      <w:r w:rsidR="00437CA1">
        <w:rPr>
          <w:b/>
          <w:color w:val="000000" w:themeColor="text1"/>
        </w:rPr>
        <w:t xml:space="preserve"> </w:t>
      </w:r>
      <w:r w:rsidRPr="00FD3249">
        <w:rPr>
          <w:b/>
          <w:color w:val="000000" w:themeColor="text1"/>
        </w:rPr>
        <w:t xml:space="preserve">DO UTYLIZACJI </w:t>
      </w:r>
    </w:p>
    <w:p w:rsidR="00FD3249" w:rsidRPr="00FD3249" w:rsidRDefault="00FD3249" w:rsidP="00FD3249">
      <w:pPr>
        <w:rPr>
          <w:b/>
          <w:color w:val="000000" w:themeColor="text1"/>
        </w:rPr>
      </w:pPr>
    </w:p>
    <w:p w:rsidR="00FD3249" w:rsidRPr="00FD3249" w:rsidRDefault="00437CA1" w:rsidP="00FD3249">
      <w:pPr>
        <w:rPr>
          <w:b/>
          <w:color w:val="000000" w:themeColor="text1"/>
        </w:rPr>
      </w:pP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  <w:t xml:space="preserve">            </w:t>
      </w:r>
      <w:r w:rsidR="00FD3249" w:rsidRPr="00FD3249">
        <w:rPr>
          <w:b/>
          <w:color w:val="000000" w:themeColor="text1"/>
        </w:rPr>
        <w:t xml:space="preserve">Data </w:t>
      </w:r>
      <w:r w:rsidR="00FD3249">
        <w:rPr>
          <w:b/>
          <w:color w:val="000000" w:themeColor="text1"/>
        </w:rPr>
        <w:t xml:space="preserve"> </w:t>
      </w:r>
      <w:r w:rsidR="00FD3249" w:rsidRPr="00FD3249">
        <w:rPr>
          <w:b/>
          <w:color w:val="000000" w:themeColor="text1"/>
        </w:rPr>
        <w:t xml:space="preserve"> ………………….</w:t>
      </w:r>
    </w:p>
    <w:p w:rsidR="00FD3249" w:rsidRPr="00FD3249" w:rsidRDefault="00FD3249" w:rsidP="00FD3249">
      <w:pPr>
        <w:rPr>
          <w:b/>
          <w:color w:val="000000" w:themeColor="text1"/>
        </w:rPr>
      </w:pPr>
    </w:p>
    <w:p w:rsidR="00FD3249" w:rsidRPr="00FD3249" w:rsidRDefault="00437CA1" w:rsidP="00437CA1">
      <w:pPr>
        <w:spacing w:after="0"/>
        <w:rPr>
          <w:b/>
          <w:color w:val="000000" w:themeColor="text1"/>
        </w:rPr>
      </w:pP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 w:rsidR="00FD3249" w:rsidRPr="00FD3249">
        <w:rPr>
          <w:b/>
          <w:color w:val="000000" w:themeColor="text1"/>
        </w:rPr>
        <w:t xml:space="preserve">Dział Administracyjno- Gospodarczy </w:t>
      </w:r>
    </w:p>
    <w:p w:rsidR="00FD3249" w:rsidRPr="00FD3249" w:rsidRDefault="00437CA1" w:rsidP="00437CA1">
      <w:pPr>
        <w:spacing w:after="0"/>
        <w:rPr>
          <w:b/>
          <w:color w:val="000000" w:themeColor="text1"/>
        </w:rPr>
      </w:pP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  <w:t xml:space="preserve">                          </w:t>
      </w:r>
      <w:r w:rsidR="00FD3249" w:rsidRPr="00FD3249">
        <w:rPr>
          <w:b/>
          <w:color w:val="000000" w:themeColor="text1"/>
        </w:rPr>
        <w:t xml:space="preserve"> w/m</w:t>
      </w:r>
    </w:p>
    <w:p w:rsidR="00437CA1" w:rsidRDefault="00437CA1" w:rsidP="00FD3249">
      <w:pPr>
        <w:rPr>
          <w:b/>
          <w:color w:val="000000" w:themeColor="text1"/>
        </w:rPr>
      </w:pPr>
    </w:p>
    <w:p w:rsidR="00FD3249" w:rsidRDefault="00FD3249" w:rsidP="00FD3249">
      <w:pPr>
        <w:rPr>
          <w:b/>
          <w:color w:val="000000" w:themeColor="text1"/>
        </w:rPr>
      </w:pPr>
      <w:r w:rsidRPr="00FD3249">
        <w:rPr>
          <w:b/>
          <w:color w:val="000000" w:themeColor="text1"/>
        </w:rPr>
        <w:t>Nazwa  Zakładu  ………………………………………………………………………………………………………………</w:t>
      </w:r>
    </w:p>
    <w:p w:rsidR="00FD3249" w:rsidRDefault="00FD3249" w:rsidP="00FD3249">
      <w:pPr>
        <w:rPr>
          <w:b/>
          <w:color w:val="000000" w:themeColor="text1"/>
        </w:rPr>
      </w:pPr>
      <w:r>
        <w:rPr>
          <w:b/>
          <w:color w:val="000000" w:themeColor="text1"/>
        </w:rPr>
        <w:t>Data zamknięcia odpadu …………………………………………………………………………………………………</w:t>
      </w:r>
    </w:p>
    <w:p w:rsidR="00FD3249" w:rsidRDefault="00FD3249" w:rsidP="00FD3249">
      <w:pPr>
        <w:rPr>
          <w:b/>
          <w:color w:val="000000" w:themeColor="text1"/>
        </w:rPr>
      </w:pPr>
      <w:r>
        <w:rPr>
          <w:b/>
          <w:color w:val="000000" w:themeColor="text1"/>
        </w:rPr>
        <w:t>Kod odpadu ……………………………………………..   ilość /waga ………………………………………………..</w:t>
      </w:r>
    </w:p>
    <w:p w:rsidR="00FD3249" w:rsidRDefault="00FD3249" w:rsidP="00FD3249">
      <w:pPr>
        <w:rPr>
          <w:b/>
          <w:color w:val="000000" w:themeColor="text1"/>
        </w:rPr>
      </w:pPr>
      <w:r>
        <w:rPr>
          <w:b/>
          <w:color w:val="000000" w:themeColor="text1"/>
        </w:rPr>
        <w:t>Kod odpadu ……………………………………………..   ilość /waga ………………………………………………..</w:t>
      </w:r>
    </w:p>
    <w:p w:rsidR="00FD3249" w:rsidRDefault="00FD3249" w:rsidP="00FD3249">
      <w:pPr>
        <w:rPr>
          <w:b/>
          <w:color w:val="000000" w:themeColor="text1"/>
        </w:rPr>
      </w:pPr>
      <w:r>
        <w:rPr>
          <w:b/>
          <w:color w:val="000000" w:themeColor="text1"/>
        </w:rPr>
        <w:t>Kod odpadu ……………………………………………..   ilość /waga ………………………………………………..</w:t>
      </w:r>
    </w:p>
    <w:p w:rsidR="00437CA1" w:rsidRDefault="00437CA1" w:rsidP="00437CA1">
      <w:pPr>
        <w:rPr>
          <w:b/>
          <w:color w:val="000000" w:themeColor="text1"/>
        </w:rPr>
      </w:pPr>
      <w:r>
        <w:rPr>
          <w:b/>
          <w:color w:val="000000" w:themeColor="text1"/>
        </w:rPr>
        <w:t>Kod odpadu ……………………………………………..   ilość /waga ………………………………………………..</w:t>
      </w:r>
    </w:p>
    <w:p w:rsidR="00FD3249" w:rsidRDefault="00FD3249" w:rsidP="00FD3249">
      <w:pPr>
        <w:rPr>
          <w:b/>
          <w:color w:val="000000" w:themeColor="text1"/>
        </w:rPr>
      </w:pPr>
      <w:r>
        <w:rPr>
          <w:b/>
          <w:color w:val="000000" w:themeColor="text1"/>
        </w:rPr>
        <w:t>Kod odpadu*…………………………………………….   ilość/waga ………………………………………………….</w:t>
      </w:r>
    </w:p>
    <w:p w:rsidR="00437CA1" w:rsidRDefault="00437CA1" w:rsidP="00437CA1">
      <w:pPr>
        <w:rPr>
          <w:b/>
          <w:color w:val="000000" w:themeColor="text1"/>
        </w:rPr>
      </w:pPr>
      <w:r>
        <w:rPr>
          <w:b/>
          <w:color w:val="000000" w:themeColor="text1"/>
        </w:rPr>
        <w:t>Kod odpadu*…………………………………………….   ilość/waga ………………………………………………….</w:t>
      </w:r>
    </w:p>
    <w:p w:rsidR="00437CA1" w:rsidRDefault="00437CA1" w:rsidP="00437CA1">
      <w:pPr>
        <w:rPr>
          <w:b/>
          <w:color w:val="000000" w:themeColor="text1"/>
        </w:rPr>
      </w:pPr>
      <w:r>
        <w:rPr>
          <w:b/>
          <w:color w:val="000000" w:themeColor="text1"/>
        </w:rPr>
        <w:t>Kod odpadu*…………………………………………….   ilość/waga ………………………………………………….</w:t>
      </w:r>
    </w:p>
    <w:p w:rsidR="00437CA1" w:rsidRDefault="00437CA1" w:rsidP="00437CA1">
      <w:pPr>
        <w:rPr>
          <w:b/>
          <w:color w:val="000000" w:themeColor="text1"/>
        </w:rPr>
      </w:pPr>
      <w:r>
        <w:rPr>
          <w:b/>
          <w:color w:val="000000" w:themeColor="text1"/>
        </w:rPr>
        <w:t>Kod odpadu*…………………………………………….   ilość/waga ………………………………………………….</w:t>
      </w:r>
    </w:p>
    <w:p w:rsidR="00437CA1" w:rsidRDefault="00437CA1" w:rsidP="00437CA1">
      <w:pPr>
        <w:rPr>
          <w:b/>
          <w:color w:val="000000" w:themeColor="text1"/>
        </w:rPr>
      </w:pPr>
      <w:r>
        <w:rPr>
          <w:b/>
          <w:color w:val="000000" w:themeColor="text1"/>
        </w:rPr>
        <w:t>Źródło finansowania kosztów utylizacji ……………………………………………………………………………</w:t>
      </w:r>
    </w:p>
    <w:p w:rsidR="00437CA1" w:rsidRDefault="00437CA1" w:rsidP="00437CA1">
      <w:pPr>
        <w:rPr>
          <w:b/>
          <w:color w:val="000000" w:themeColor="text1"/>
        </w:rPr>
      </w:pPr>
    </w:p>
    <w:p w:rsidR="00437CA1" w:rsidRDefault="00437CA1" w:rsidP="00437CA1">
      <w:pPr>
        <w:rPr>
          <w:b/>
          <w:color w:val="000000" w:themeColor="text1"/>
        </w:rPr>
      </w:pPr>
      <w:r>
        <w:rPr>
          <w:b/>
          <w:color w:val="000000" w:themeColor="text1"/>
        </w:rPr>
        <w:t>Informacje dodatkowe:</w:t>
      </w:r>
    </w:p>
    <w:p w:rsidR="00437CA1" w:rsidRDefault="00437CA1" w:rsidP="00437CA1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 ………………………………………………………………………………………………………………………………………</w:t>
      </w:r>
    </w:p>
    <w:p w:rsidR="00437CA1" w:rsidRDefault="00437CA1" w:rsidP="00437CA1">
      <w:pPr>
        <w:rPr>
          <w:b/>
          <w:color w:val="000000" w:themeColor="text1"/>
        </w:rPr>
      </w:pPr>
      <w:r>
        <w:rPr>
          <w:b/>
          <w:color w:val="000000" w:themeColor="text1"/>
        </w:rPr>
        <w:t>………………………………………………………………………………………………………………………………………..</w:t>
      </w:r>
    </w:p>
    <w:p w:rsidR="00437CA1" w:rsidRDefault="00437CA1" w:rsidP="00437CA1">
      <w:pPr>
        <w:rPr>
          <w:b/>
          <w:color w:val="000000" w:themeColor="text1"/>
        </w:rPr>
      </w:pPr>
      <w:r>
        <w:rPr>
          <w:b/>
          <w:color w:val="000000" w:themeColor="text1"/>
        </w:rPr>
        <w:t>………………………………………………………………………………………………………………………………………..</w:t>
      </w:r>
    </w:p>
    <w:p w:rsidR="00437CA1" w:rsidRDefault="00437CA1" w:rsidP="00437CA1">
      <w:pPr>
        <w:rPr>
          <w:b/>
          <w:color w:val="000000" w:themeColor="text1"/>
        </w:rPr>
      </w:pPr>
    </w:p>
    <w:p w:rsidR="00437CA1" w:rsidRDefault="00437CA1" w:rsidP="00437CA1">
      <w:pPr>
        <w:rPr>
          <w:b/>
          <w:color w:val="000000" w:themeColor="text1"/>
        </w:rPr>
      </w:pP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</w:p>
    <w:p w:rsidR="00437CA1" w:rsidRDefault="00437CA1" w:rsidP="00437CA1">
      <w:pPr>
        <w:ind w:left="4248"/>
        <w:rPr>
          <w:b/>
          <w:color w:val="000000" w:themeColor="text1"/>
        </w:rPr>
      </w:pPr>
      <w:r>
        <w:rPr>
          <w:b/>
          <w:color w:val="000000" w:themeColor="text1"/>
        </w:rPr>
        <w:t>………………………………………………………………………..</w:t>
      </w:r>
    </w:p>
    <w:p w:rsidR="00A06B7E" w:rsidRPr="00995983" w:rsidRDefault="00437CA1" w:rsidP="00995983">
      <w:pPr>
        <w:ind w:left="4248" w:firstLine="708"/>
        <w:rPr>
          <w:b/>
          <w:color w:val="000000" w:themeColor="text1"/>
        </w:rPr>
      </w:pPr>
      <w:r>
        <w:rPr>
          <w:b/>
          <w:color w:val="000000" w:themeColor="text1"/>
        </w:rPr>
        <w:t xml:space="preserve">podpis i pieczątka Kierownika  </w:t>
      </w:r>
    </w:p>
    <w:sectPr w:rsidR="00A06B7E" w:rsidRPr="00995983" w:rsidSect="004B3D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66818"/>
    <w:multiLevelType w:val="hybridMultilevel"/>
    <w:tmpl w:val="642A1538"/>
    <w:lvl w:ilvl="0" w:tplc="3ABA54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C61973"/>
    <w:multiLevelType w:val="hybridMultilevel"/>
    <w:tmpl w:val="8F1478FA"/>
    <w:lvl w:ilvl="0" w:tplc="6234C2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59589E"/>
    <w:multiLevelType w:val="hybridMultilevel"/>
    <w:tmpl w:val="65BAF61C"/>
    <w:lvl w:ilvl="0" w:tplc="60867D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243E0D"/>
    <w:multiLevelType w:val="hybridMultilevel"/>
    <w:tmpl w:val="9056B0D4"/>
    <w:lvl w:ilvl="0" w:tplc="9D46F4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3E0B07"/>
    <w:multiLevelType w:val="hybridMultilevel"/>
    <w:tmpl w:val="99525F64"/>
    <w:lvl w:ilvl="0" w:tplc="C5AAC2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B04B5F"/>
    <w:multiLevelType w:val="hybridMultilevel"/>
    <w:tmpl w:val="EC98441C"/>
    <w:lvl w:ilvl="0" w:tplc="F6001C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C56826"/>
    <w:multiLevelType w:val="hybridMultilevel"/>
    <w:tmpl w:val="54D87E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C51B9"/>
    <w:rsid w:val="00052213"/>
    <w:rsid w:val="00061C6D"/>
    <w:rsid w:val="00074633"/>
    <w:rsid w:val="000D307C"/>
    <w:rsid w:val="000E3B42"/>
    <w:rsid w:val="00133CEC"/>
    <w:rsid w:val="001B13E3"/>
    <w:rsid w:val="001C5C61"/>
    <w:rsid w:val="001E5923"/>
    <w:rsid w:val="001F7515"/>
    <w:rsid w:val="00212261"/>
    <w:rsid w:val="00265DF2"/>
    <w:rsid w:val="00285488"/>
    <w:rsid w:val="002B032F"/>
    <w:rsid w:val="00321FBA"/>
    <w:rsid w:val="00336449"/>
    <w:rsid w:val="0035024F"/>
    <w:rsid w:val="0036661A"/>
    <w:rsid w:val="003A2ADE"/>
    <w:rsid w:val="003F4D7C"/>
    <w:rsid w:val="00401E93"/>
    <w:rsid w:val="004149D0"/>
    <w:rsid w:val="00437CA1"/>
    <w:rsid w:val="00452A43"/>
    <w:rsid w:val="004714FC"/>
    <w:rsid w:val="0047346A"/>
    <w:rsid w:val="004743E7"/>
    <w:rsid w:val="00475F15"/>
    <w:rsid w:val="004B3DE5"/>
    <w:rsid w:val="004C713C"/>
    <w:rsid w:val="00520E7E"/>
    <w:rsid w:val="005436F8"/>
    <w:rsid w:val="005505F4"/>
    <w:rsid w:val="005E07CD"/>
    <w:rsid w:val="0066268A"/>
    <w:rsid w:val="006970E2"/>
    <w:rsid w:val="006A4EDB"/>
    <w:rsid w:val="00823DDB"/>
    <w:rsid w:val="00912EA5"/>
    <w:rsid w:val="00913110"/>
    <w:rsid w:val="00987F9B"/>
    <w:rsid w:val="00993856"/>
    <w:rsid w:val="00995983"/>
    <w:rsid w:val="009A75CE"/>
    <w:rsid w:val="00A04A4F"/>
    <w:rsid w:val="00A06B7E"/>
    <w:rsid w:val="00A25EB3"/>
    <w:rsid w:val="00AB6347"/>
    <w:rsid w:val="00AC213F"/>
    <w:rsid w:val="00B562FA"/>
    <w:rsid w:val="00B90459"/>
    <w:rsid w:val="00BE35D3"/>
    <w:rsid w:val="00BE7603"/>
    <w:rsid w:val="00BF1AD4"/>
    <w:rsid w:val="00C15DB7"/>
    <w:rsid w:val="00C22AFE"/>
    <w:rsid w:val="00C22E07"/>
    <w:rsid w:val="00C26AAB"/>
    <w:rsid w:val="00C54B51"/>
    <w:rsid w:val="00C866FB"/>
    <w:rsid w:val="00CC51B9"/>
    <w:rsid w:val="00CF5A2A"/>
    <w:rsid w:val="00D55332"/>
    <w:rsid w:val="00D57DF7"/>
    <w:rsid w:val="00DD2782"/>
    <w:rsid w:val="00DF2DFE"/>
    <w:rsid w:val="00E0050E"/>
    <w:rsid w:val="00E26EB8"/>
    <w:rsid w:val="00E815A5"/>
    <w:rsid w:val="00EE2799"/>
    <w:rsid w:val="00F272E9"/>
    <w:rsid w:val="00F44279"/>
    <w:rsid w:val="00F515CD"/>
    <w:rsid w:val="00FA3D98"/>
    <w:rsid w:val="00FD3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3D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51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22E07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866F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mdik.pan.pl/pl/instytut-pan/dokumenty/procedury-postepowania-z-odpadami-w-imdi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745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</dc:creator>
  <cp:lastModifiedBy>adm2</cp:lastModifiedBy>
  <cp:revision>47</cp:revision>
  <cp:lastPrinted>2016-02-10T12:32:00Z</cp:lastPrinted>
  <dcterms:created xsi:type="dcterms:W3CDTF">2016-02-04T09:33:00Z</dcterms:created>
  <dcterms:modified xsi:type="dcterms:W3CDTF">2016-02-10T12:34:00Z</dcterms:modified>
</cp:coreProperties>
</file>